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3DA9A" w14:textId="25CB2B96" w:rsidR="00A90AD6" w:rsidRDefault="00A90AD6" w:rsidP="00A90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4537</w:t>
      </w:r>
    </w:p>
    <w:p w14:paraId="0C761D2A" w14:textId="77777777" w:rsidR="00A90AD6" w:rsidRDefault="00A90AD6" w:rsidP="00A90A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365F332" w14:textId="6E99ECA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F57F63">
        <w:rPr>
          <w:rFonts w:cs="Arial"/>
          <w:b/>
          <w:bCs/>
          <w:sz w:val="24"/>
        </w:rPr>
        <w:t>4989</w:t>
      </w:r>
    </w:p>
    <w:p w14:paraId="792F6588" w14:textId="42F184FF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2203714r14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190A0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C192223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link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5D5EC04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B45395">
        <w:t>NG-</w:t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5CDA3431" w14:textId="68CCFEAF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</w:t>
      </w:r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FF0992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36FB7">
        <w:rPr>
          <w:rFonts w:ascii="Arial" w:hAnsi="Arial"/>
        </w:rPr>
        <w:t xml:space="preserve">is starting to consider its conclusion and </w:t>
      </w:r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6B683E6E" w:rsidR="00E016B9" w:rsidRDefault="0002310C" w:rsidP="003C5221">
      <w:pPr>
        <w:pStyle w:val="B1"/>
        <w:numPr>
          <w:ilvl w:val="0"/>
          <w:numId w:val="23"/>
        </w:numPr>
        <w:ind w:left="720"/>
      </w:pPr>
      <w:r>
        <w:t>NG-RAN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321F50">
        <w:t xml:space="preserve">unreachability information </w:t>
      </w:r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F57F63" w:rsidRDefault="00356B99" w:rsidP="003C5221">
      <w:pPr>
        <w:pStyle w:val="B1"/>
        <w:numPr>
          <w:ilvl w:val="0"/>
          <w:numId w:val="23"/>
        </w:numPr>
        <w:ind w:left="720"/>
      </w:pPr>
      <w:r w:rsidRPr="00F57F63">
        <w:t>NG-RAN can handle a new NG_AP message to trigger RAN paging</w:t>
      </w:r>
      <w:r w:rsidR="00B56E7B" w:rsidRPr="00F57F63">
        <w:t xml:space="preserve"> when UE is in RRC-INACTIVE.</w:t>
      </w:r>
    </w:p>
    <w:p w14:paraId="434680E8" w14:textId="60FE71E8" w:rsidR="001304F6" w:rsidRPr="00F57F63" w:rsidRDefault="00B45395" w:rsidP="003C5221">
      <w:pPr>
        <w:pStyle w:val="B1"/>
        <w:numPr>
          <w:ilvl w:val="0"/>
          <w:numId w:val="23"/>
        </w:numPr>
        <w:ind w:left="720"/>
      </w:pPr>
      <w:r w:rsidRPr="00F57F63">
        <w:t>I</w:t>
      </w:r>
      <w:r w:rsidR="007A5D22" w:rsidRPr="00F57F63">
        <w:t>nclud</w:t>
      </w:r>
      <w:r w:rsidR="00B907DD" w:rsidRPr="00F57F63">
        <w:t>ing</w:t>
      </w:r>
      <w:r w:rsidR="007A5D22" w:rsidRPr="00F57F63">
        <w:t xml:space="preserve"> the UE context retrieval </w:t>
      </w:r>
      <w:r w:rsidR="00CF2D9B" w:rsidRPr="00F57F63">
        <w:t>with</w:t>
      </w:r>
      <w:r w:rsidR="007A5D22" w:rsidRPr="00F57F63">
        <w:t xml:space="preserve"> data forwarding handling </w:t>
      </w:r>
      <w:r w:rsidR="00E33837" w:rsidRPr="00F57F63">
        <w:t xml:space="preserve">between NG-RAN nodes </w:t>
      </w:r>
      <w:r w:rsidR="008547C4" w:rsidRPr="00F57F63">
        <w:t>via CN</w:t>
      </w:r>
      <w:r w:rsidR="00B907DD" w:rsidRPr="00F57F63">
        <w:t>.</w:t>
      </w:r>
      <w:r w:rsidR="006134CB" w:rsidRPr="00F57F63">
        <w:t xml:space="preserve"> </w:t>
      </w:r>
    </w:p>
    <w:p w14:paraId="48F38C0A" w14:textId="2519F3CC" w:rsidR="00F65736" w:rsidRPr="00F57F63" w:rsidRDefault="00D42531" w:rsidP="003C5221">
      <w:pPr>
        <w:pStyle w:val="B1"/>
        <w:numPr>
          <w:ilvl w:val="0"/>
          <w:numId w:val="23"/>
        </w:numPr>
        <w:ind w:left="720"/>
      </w:pPr>
      <w:r w:rsidRPr="00F57F63">
        <w:t>NG-RAN buffer</w:t>
      </w:r>
      <w:r w:rsidR="00C244AD" w:rsidRPr="00F57F63">
        <w:t>ing</w:t>
      </w:r>
      <w:r w:rsidRPr="00F57F63">
        <w:t xml:space="preserve"> </w:t>
      </w:r>
      <w:r w:rsidR="0064225A" w:rsidRPr="00F57F63">
        <w:t xml:space="preserve">capabilities of </w:t>
      </w:r>
      <w:r w:rsidR="006906EE" w:rsidRPr="00F57F63">
        <w:t xml:space="preserve">MT </w:t>
      </w:r>
      <w:r w:rsidRPr="00F57F63">
        <w:t>data</w:t>
      </w:r>
      <w:r w:rsidR="0064225A" w:rsidRPr="00F57F63">
        <w:t xml:space="preserve"> for the duration of the eDRX c</w:t>
      </w:r>
      <w:r w:rsidR="008356C9" w:rsidRPr="00F57F63">
        <w:t>ycle</w:t>
      </w:r>
      <w:r w:rsidR="00F65736" w:rsidRPr="00F57F63">
        <w:t>.</w:t>
      </w:r>
    </w:p>
    <w:p w14:paraId="176CA4AB" w14:textId="70E5F508" w:rsidR="00D42531" w:rsidRPr="00F57F63" w:rsidRDefault="00F65736" w:rsidP="003C5221">
      <w:pPr>
        <w:pStyle w:val="B1"/>
        <w:numPr>
          <w:ilvl w:val="0"/>
          <w:numId w:val="23"/>
        </w:numPr>
        <w:ind w:left="720"/>
      </w:pPr>
      <w:r w:rsidRPr="00F57F63">
        <w:t>NG-RAN</w:t>
      </w:r>
      <w:r w:rsidR="00F57F63">
        <w:t>’</w:t>
      </w:r>
      <w:r w:rsidRPr="00F57F63">
        <w:t>s a</w:t>
      </w:r>
      <w:r w:rsidR="00DD3A36" w:rsidRPr="00F57F63">
        <w:t xml:space="preserve">bility to </w:t>
      </w:r>
      <w:r w:rsidR="004E29A1" w:rsidRPr="00F57F63">
        <w:t xml:space="preserve">perform UE context </w:t>
      </w:r>
      <w:r w:rsidR="00DD3A36" w:rsidRPr="00F57F63">
        <w:t xml:space="preserve">release </w:t>
      </w:r>
      <w:r w:rsidR="004E29A1" w:rsidRPr="00F57F63">
        <w:t xml:space="preserve">procedure </w:t>
      </w:r>
      <w:r w:rsidR="00582CCF" w:rsidRPr="00F57F63">
        <w:t xml:space="preserve">towards the AMF </w:t>
      </w:r>
      <w:r w:rsidR="00501F28" w:rsidRPr="00F57F63">
        <w:t>and locally release</w:t>
      </w:r>
      <w:r w:rsidR="00674F02" w:rsidRPr="00F57F63">
        <w:t>s</w:t>
      </w:r>
      <w:r w:rsidR="00501F28" w:rsidRPr="00F57F63">
        <w:t xml:space="preserve"> the UE to RRC-IDLE </w:t>
      </w:r>
      <w:r w:rsidR="00250D05" w:rsidRPr="00F57F63">
        <w:t xml:space="preserve">when receiving DL NAS message and </w:t>
      </w:r>
      <w:r w:rsidR="00726665" w:rsidRPr="00F57F63">
        <w:t xml:space="preserve">the UE is not reachable </w:t>
      </w:r>
      <w:r w:rsidR="00860428" w:rsidRPr="00F57F63">
        <w:t xml:space="preserve">for a time period </w:t>
      </w:r>
      <w:r w:rsidR="00250D05" w:rsidRPr="00F57F63">
        <w:t>longer than 10.</w:t>
      </w:r>
      <w:r w:rsidR="007D720F" w:rsidRPr="00F57F63">
        <w:t>28s.</w:t>
      </w:r>
    </w:p>
    <w:p w14:paraId="1FE1A931" w14:textId="695535E7" w:rsidR="00F42403" w:rsidRPr="00F57F63" w:rsidRDefault="00674F02" w:rsidP="00F42403">
      <w:pPr>
        <w:pStyle w:val="B1"/>
        <w:numPr>
          <w:ilvl w:val="0"/>
          <w:numId w:val="23"/>
        </w:numPr>
        <w:ind w:left="720"/>
      </w:pPr>
      <w:r w:rsidRPr="00F57F63">
        <w:t xml:space="preserve">Alternative to (5): </w:t>
      </w:r>
      <w:r w:rsidR="00F42403" w:rsidRPr="00F57F63">
        <w:t xml:space="preserve">NG-RANs ability to </w:t>
      </w:r>
      <w:r w:rsidR="009316FB" w:rsidRPr="00F57F63">
        <w:t xml:space="preserve">only </w:t>
      </w:r>
      <w:r w:rsidR="00F42403" w:rsidRPr="00F57F63">
        <w:t xml:space="preserve">provide an indication to AMF </w:t>
      </w:r>
      <w:r w:rsidR="007D720F" w:rsidRPr="00F57F63">
        <w:t>when receiving DL NAS message and</w:t>
      </w:r>
      <w:r w:rsidR="00F42403" w:rsidRPr="00F57F63">
        <w:t xml:space="preserve"> the UE is not reachable</w:t>
      </w:r>
      <w:r w:rsidR="00FC5696" w:rsidRPr="00F57F63">
        <w:t xml:space="preserve"> for a time period</w:t>
      </w:r>
      <w:r w:rsidR="00F42403" w:rsidRPr="00F57F63">
        <w:t xml:space="preserve"> </w:t>
      </w:r>
      <w:r w:rsidR="00C87F67" w:rsidRPr="00F57F63">
        <w:t>longer than 10.28s.</w:t>
      </w:r>
      <w:r w:rsidR="00F42403" w:rsidRPr="00F57F63">
        <w:t xml:space="preserve"> </w:t>
      </w:r>
      <w:r w:rsidR="00C87F67" w:rsidRPr="00F57F63">
        <w:t xml:space="preserve">The </w:t>
      </w:r>
      <w:r w:rsidR="00F42403" w:rsidRPr="00F57F63">
        <w:t xml:space="preserve">UE </w:t>
      </w:r>
      <w:r w:rsidR="00C87F67" w:rsidRPr="00F57F63">
        <w:t xml:space="preserve">remains </w:t>
      </w:r>
      <w:r w:rsidR="00F42403" w:rsidRPr="00F57F63">
        <w:t>in RRC_INACTIVE.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0501E14C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1999DCF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AE6D" w14:textId="77777777" w:rsidR="001B328D" w:rsidRDefault="001B328D">
      <w:r>
        <w:separator/>
      </w:r>
    </w:p>
  </w:endnote>
  <w:endnote w:type="continuationSeparator" w:id="0">
    <w:p w14:paraId="53DC1054" w14:textId="77777777" w:rsidR="001B328D" w:rsidRDefault="001B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8BA15" w14:textId="77777777" w:rsidR="001B328D" w:rsidRDefault="001B328D">
      <w:r>
        <w:separator/>
      </w:r>
    </w:p>
  </w:footnote>
  <w:footnote w:type="continuationSeparator" w:id="0">
    <w:p w14:paraId="2E0BFBC3" w14:textId="77777777" w:rsidR="001B328D" w:rsidRDefault="001B3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328D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0AD6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4</cp:revision>
  <cp:lastPrinted>2002-04-23T07:10:00Z</cp:lastPrinted>
  <dcterms:created xsi:type="dcterms:W3CDTF">2022-05-18T15:28:00Z</dcterms:created>
  <dcterms:modified xsi:type="dcterms:W3CDTF">2022-07-01T12:39:00Z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